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98" w:rsidRDefault="00BE7F77">
      <w:pPr>
        <w:pStyle w:val="1"/>
      </w:pPr>
      <w:bookmarkStart w:id="0" w:name="sub_100"/>
      <w:r>
        <w:t xml:space="preserve">Сведения об условиях, порядке, форме предоставления медицинских услуг и порядке их оплаты в «Орловском» филиале ФГУП «Московское </w:t>
      </w:r>
      <w:proofErr w:type="spellStart"/>
      <w:r>
        <w:t>ПрОП</w:t>
      </w:r>
      <w:proofErr w:type="spellEnd"/>
      <w:r>
        <w:t>» Минтруда России</w:t>
      </w:r>
    </w:p>
    <w:bookmarkEnd w:id="0"/>
    <w:p w:rsidR="002F0298" w:rsidRDefault="002F0298" w:rsidP="007D5DA6"/>
    <w:p w:rsidR="002F0298" w:rsidRDefault="00C53018" w:rsidP="007D5DA6">
      <w:r>
        <w:t xml:space="preserve">Предоставление медицинских платных услуг имеет цель более полного удовлетворения потребности населения </w:t>
      </w:r>
      <w:r>
        <w:t>в медицинской лечебно-оздоровительной и медико-социальной помощи, в реализации права свободного выбора врача.</w:t>
      </w:r>
    </w:p>
    <w:p w:rsidR="00800AA6" w:rsidRDefault="00515C06" w:rsidP="007D5DA6">
      <w:pPr>
        <w:pStyle w:val="1"/>
        <w:spacing w:before="0" w:after="0"/>
        <w:jc w:val="both"/>
        <w:rPr>
          <w:b w:val="0"/>
        </w:rPr>
      </w:pPr>
      <w:r>
        <w:rPr>
          <w:b w:val="0"/>
        </w:rPr>
        <w:t xml:space="preserve">       </w:t>
      </w:r>
      <w:r w:rsidR="00800AA6" w:rsidRPr="00515C06">
        <w:rPr>
          <w:b w:val="0"/>
        </w:rPr>
        <w:t>«Орловск</w:t>
      </w:r>
      <w:r w:rsidR="005C028C">
        <w:rPr>
          <w:b w:val="0"/>
        </w:rPr>
        <w:t>ий» филиал</w:t>
      </w:r>
      <w:r w:rsidR="00800AA6" w:rsidRPr="00515C06">
        <w:rPr>
          <w:b w:val="0"/>
        </w:rPr>
        <w:t xml:space="preserve"> ФГУП «Московское </w:t>
      </w:r>
      <w:proofErr w:type="spellStart"/>
      <w:r w:rsidR="00800AA6" w:rsidRPr="00515C06">
        <w:rPr>
          <w:b w:val="0"/>
        </w:rPr>
        <w:t>ПрОП</w:t>
      </w:r>
      <w:proofErr w:type="spellEnd"/>
      <w:r w:rsidR="00800AA6" w:rsidRPr="00515C06">
        <w:rPr>
          <w:b w:val="0"/>
        </w:rPr>
        <w:t>» Минтруда России оказывает платные медицинские услуги в соответствии с Уставом, положением о филиале, лицензией на осуществление медицинской деятельности</w:t>
      </w:r>
      <w:r w:rsidRPr="00515C06">
        <w:rPr>
          <w:b w:val="0"/>
        </w:rPr>
        <w:t>, выданной в установленном порядке, и  договорами, заключаемыми с потребителями (заказчиками).</w:t>
      </w:r>
    </w:p>
    <w:p w:rsidR="006B6590" w:rsidRPr="006B6590" w:rsidRDefault="006B6590" w:rsidP="007D5DA6">
      <w:pPr>
        <w:pStyle w:val="a6"/>
        <w:spacing w:before="0"/>
        <w:ind w:left="0"/>
      </w:pPr>
      <w:r>
        <w:t>К отношениям сторон, связанным с оказанием платных медицинских услуг, применяются положения закона  Российской Федерации от 07.02.1992 г.№2300-1 «О защите прав потребителе»</w:t>
      </w:r>
      <w:r w:rsidR="00DD4EF6">
        <w:t xml:space="preserve"> и требования </w:t>
      </w:r>
      <w:hyperlink r:id="rId5" w:history="1">
        <w:r w:rsidR="00DD4EF6">
          <w:rPr>
            <w:rStyle w:val="a4"/>
          </w:rPr>
          <w:t>постановления</w:t>
        </w:r>
      </w:hyperlink>
      <w:r w:rsidR="00DD4EF6">
        <w:t xml:space="preserve"> Правительства РФ от 4 октября 2012 г. N 1006 "Об утверждении Правил предоставления медицинскими организациями платных медицинских услуг"</w:t>
      </w:r>
    </w:p>
    <w:p w:rsidR="002F0298" w:rsidRDefault="00C53018" w:rsidP="007D5DA6">
      <w:r>
        <w:t>Платные медицинские услуги предоставляются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2F0298" w:rsidRDefault="004425B7" w:rsidP="007D5DA6">
      <w:r>
        <w:t xml:space="preserve">В настоящих сведениях об условиях, порядке, форме предоставления медицинских услуг и порядке их оплаты </w:t>
      </w:r>
      <w:r w:rsidR="00C53018">
        <w:t>используются следующие основные понятия:</w:t>
      </w:r>
    </w:p>
    <w:p w:rsidR="002F0298" w:rsidRDefault="00C53018">
      <w:r>
        <w:t xml:space="preserve">- </w:t>
      </w:r>
      <w:r>
        <w:rPr>
          <w:rStyle w:val="a3"/>
        </w:rPr>
        <w:t>"платные медицинские услуги"</w:t>
      </w:r>
      <w:r>
        <w:t xml:space="preserve"> - медицинские услуги, предоставляемые на возмездной основе за счет личных сре</w:t>
      </w:r>
      <w:proofErr w:type="gramStart"/>
      <w:r>
        <w:t>дств гр</w:t>
      </w:r>
      <w:proofErr w:type="gramEnd"/>
      <w:r>
        <w:t>аждан, средств юридическ</w:t>
      </w:r>
      <w:r>
        <w:t>их лиц и иных средств на основании договоров, в том числе договоров добровольного медицинского страхования;</w:t>
      </w:r>
    </w:p>
    <w:p w:rsidR="002F0298" w:rsidRDefault="00C53018">
      <w:r>
        <w:t xml:space="preserve">- </w:t>
      </w:r>
      <w:r>
        <w:rPr>
          <w:rStyle w:val="a3"/>
        </w:rPr>
        <w:t>"потребитель"</w:t>
      </w:r>
      <w:r>
        <w:t xml:space="preserve"> - физическое лицо, имеющее намерение получить либо получающее платные медицинские услуги лично в соответствии с договором. Потребите</w:t>
      </w:r>
      <w:r>
        <w:t xml:space="preserve">ль, получающий платные медицинские услуги, является </w:t>
      </w:r>
      <w:proofErr w:type="gramStart"/>
      <w:r>
        <w:t>пациентом</w:t>
      </w:r>
      <w:proofErr w:type="gramEnd"/>
      <w:r>
        <w:t xml:space="preserve"> на которого распространяется действие </w:t>
      </w:r>
      <w:hyperlink r:id="rId6" w:history="1">
        <w:r>
          <w:rPr>
            <w:rStyle w:val="a4"/>
          </w:rPr>
          <w:t>Федерального закона</w:t>
        </w:r>
      </w:hyperlink>
      <w:r>
        <w:t xml:space="preserve"> "Об основах охраны здоровья граждан в Российской Федерации";</w:t>
      </w:r>
    </w:p>
    <w:p w:rsidR="002F0298" w:rsidRDefault="00C53018">
      <w:r>
        <w:t xml:space="preserve">- </w:t>
      </w:r>
      <w:r>
        <w:rPr>
          <w:rStyle w:val="a3"/>
        </w:rPr>
        <w:t>"заказчик"</w:t>
      </w:r>
      <w:r>
        <w:t xml:space="preserve"> - физическое (юридическое)</w:t>
      </w:r>
      <w:r>
        <w:t xml:space="preserve">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2F0298" w:rsidRDefault="00C53018" w:rsidP="00334FA7">
      <w:r>
        <w:rPr>
          <w:rStyle w:val="a3"/>
        </w:rPr>
        <w:t>"исполнитель"</w:t>
      </w:r>
      <w:r>
        <w:t xml:space="preserve"> </w:t>
      </w:r>
      <w:r w:rsidR="00CC7BB6">
        <w:t>–</w:t>
      </w:r>
      <w:r>
        <w:t xml:space="preserve"> </w:t>
      </w:r>
      <w:r w:rsidR="00CC7BB6">
        <w:t>медицинская организация, предоставляющая платные медицинские услуги</w:t>
      </w:r>
      <w:r w:rsidR="0082610B">
        <w:t xml:space="preserve"> потребителям.</w:t>
      </w:r>
    </w:p>
    <w:p w:rsidR="002F0298" w:rsidRDefault="00C53018" w:rsidP="007D5DA6">
      <w:pPr>
        <w:pStyle w:val="1"/>
      </w:pPr>
      <w:bookmarkStart w:id="1" w:name="sub_200"/>
      <w:r>
        <w:t>2</w:t>
      </w:r>
      <w:r>
        <w:t>. Порядок</w:t>
      </w:r>
      <w:r w:rsidR="007D5DA6">
        <w:t>,</w:t>
      </w:r>
      <w:r>
        <w:t xml:space="preserve"> условия</w:t>
      </w:r>
      <w:r w:rsidR="007D5DA6">
        <w:t>, форма</w:t>
      </w:r>
      <w:r>
        <w:t xml:space="preserve"> предоставления платных медицинских услуг</w:t>
      </w:r>
      <w:r w:rsidR="007D5DA6">
        <w:t xml:space="preserve"> и порядок их оплаты</w:t>
      </w:r>
      <w:bookmarkEnd w:id="1"/>
    </w:p>
    <w:p w:rsidR="002F0298" w:rsidRDefault="007D5DA6">
      <w:bookmarkStart w:id="2" w:name="sub_202"/>
      <w:r>
        <w:t>2.1</w:t>
      </w:r>
      <w:r w:rsidR="00C53018">
        <w:t xml:space="preserve">. Платные медицинские услуги предоставляются </w:t>
      </w:r>
      <w:r w:rsidR="0082610B">
        <w:t>предприятием</w:t>
      </w:r>
      <w:r w:rsidR="006A05AF">
        <w:t xml:space="preserve"> </w:t>
      </w:r>
      <w:r w:rsidR="00C53018">
        <w:t>на основании перечня работ (услуг), составляющих медицинскую деятельность и указанных в лицензии на осуществ</w:t>
      </w:r>
      <w:r w:rsidR="00C53018">
        <w:t>ление медицинской деятельности, выданной в установленном порядке.</w:t>
      </w:r>
    </w:p>
    <w:p w:rsidR="002F0298" w:rsidRDefault="00FA61DC">
      <w:bookmarkStart w:id="3" w:name="sub_204"/>
      <w:bookmarkEnd w:id="2"/>
      <w:r>
        <w:t>2.2</w:t>
      </w:r>
      <w:r w:rsidR="00C53018">
        <w:t xml:space="preserve">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</w:t>
      </w:r>
      <w:r w:rsidR="00C53018">
        <w:t>предъявляемым к услугам соответствующего вида. 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</w:t>
      </w:r>
      <w:r w:rsidR="00C53018">
        <w:t>г должно соответствовать этим требованиям.</w:t>
      </w:r>
    </w:p>
    <w:p w:rsidR="002F0298" w:rsidRDefault="00FA61DC">
      <w:bookmarkStart w:id="4" w:name="sub_205"/>
      <w:bookmarkEnd w:id="3"/>
      <w:r>
        <w:t>2.3</w:t>
      </w:r>
      <w:r w:rsidR="00C53018">
        <w:t xml:space="preserve">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</w:t>
      </w:r>
      <w:r w:rsidR="00C53018">
        <w:t>Федерации об охране здоровья граждан.</w:t>
      </w:r>
      <w:r w:rsidR="00E213F6">
        <w:t xml:space="preserve"> До заключения договора об оказании платных </w:t>
      </w:r>
      <w:r w:rsidR="00E213F6">
        <w:lastRenderedPageBreak/>
        <w:t>медицинских услуг</w:t>
      </w:r>
      <w:r w:rsidR="00B6196D">
        <w:t xml:space="preserve"> предприятие в письменно</w:t>
      </w:r>
      <w:r w:rsidR="004B6E43">
        <w:t>й форме уведомляет потребителя (</w:t>
      </w:r>
      <w:r w:rsidR="00B6196D">
        <w:t>заказчика) о том,</w:t>
      </w:r>
      <w:r w:rsidR="004B6E43">
        <w:t xml:space="preserve"> </w:t>
      </w:r>
      <w:r w:rsidR="00B6196D">
        <w:t>что несоблюдение указаний (рекомендаций) исполнителя</w:t>
      </w:r>
      <w:r w:rsidR="00573840">
        <w:t>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</w:t>
      </w:r>
      <w:r w:rsidR="004B6E43">
        <w:t xml:space="preserve"> или отрицательно сказаться на состоянии здоровья потребителя.</w:t>
      </w:r>
    </w:p>
    <w:p w:rsidR="002F0298" w:rsidRDefault="00FA61DC">
      <w:bookmarkStart w:id="5" w:name="sub_206"/>
      <w:bookmarkEnd w:id="4"/>
      <w:r>
        <w:t>2.4</w:t>
      </w:r>
      <w:r w:rsidR="00C53018">
        <w:t xml:space="preserve">. </w:t>
      </w:r>
      <w:r w:rsidR="002241A0">
        <w:t>Предприятие</w:t>
      </w:r>
      <w:r w:rsidR="00C53018">
        <w:t xml:space="preserve"> предоставляет потребителю (законному представит</w:t>
      </w:r>
      <w:r w:rsidR="00C53018">
        <w:t>елю потребителя)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</w:t>
      </w:r>
      <w:r w:rsidR="00C53018">
        <w:t xml:space="preserve">тва, ожидаемых результатах лечения; </w:t>
      </w:r>
      <w:proofErr w:type="gramStart"/>
      <w:r w:rsidR="00C53018"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2F0298" w:rsidRDefault="00BC6A2C">
      <w:bookmarkStart w:id="6" w:name="sub_207"/>
      <w:bookmarkEnd w:id="5"/>
      <w:r>
        <w:t>2.5</w:t>
      </w:r>
      <w:r w:rsidR="00C53018">
        <w:t xml:space="preserve">. </w:t>
      </w:r>
      <w:r w:rsidR="002241A0">
        <w:t>Предприятие</w:t>
      </w:r>
      <w:r w:rsidR="00C53018">
        <w:t xml:space="preserve"> обязано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2F0298" w:rsidRDefault="00BC6A2C" w:rsidP="007E7583">
      <w:bookmarkStart w:id="7" w:name="sub_208"/>
      <w:bookmarkEnd w:id="6"/>
      <w:r>
        <w:t>2.6</w:t>
      </w:r>
      <w:r w:rsidR="00C53018">
        <w:t xml:space="preserve">. При предоставлении платных медицинских услуг должен соблюдаться </w:t>
      </w:r>
      <w:hyperlink r:id="rId7" w:history="1">
        <w:r w:rsidR="00C53018">
          <w:rPr>
            <w:rStyle w:val="a4"/>
          </w:rPr>
          <w:t>порядок</w:t>
        </w:r>
      </w:hyperlink>
      <w:r w:rsidR="00C53018">
        <w:t xml:space="preserve"> оказания медицинской помощи, утверждённый Министерством здравоохранения Российской Федерации.</w:t>
      </w:r>
      <w:bookmarkEnd w:id="7"/>
    </w:p>
    <w:p w:rsidR="002F0298" w:rsidRDefault="007E7583">
      <w:bookmarkStart w:id="8" w:name="sub_304"/>
      <w:r>
        <w:t>2.7</w:t>
      </w:r>
      <w:r w:rsidR="00C53018">
        <w:t>. При заключении договора по требованию потребител</w:t>
      </w:r>
      <w:r w:rsidR="00C53018">
        <w:t>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2F0298" w:rsidRDefault="00C53018">
      <w:bookmarkStart w:id="9" w:name="sub_341"/>
      <w:bookmarkEnd w:id="8"/>
      <w:r>
        <w:t>а) порядки оказания медицинской помощи и стандарты медицинской помощи, применяемые при предоставлении платных медицинск</w:t>
      </w:r>
      <w:r>
        <w:t>их услуг;</w:t>
      </w:r>
    </w:p>
    <w:p w:rsidR="002F0298" w:rsidRDefault="00C53018">
      <w:bookmarkStart w:id="10" w:name="sub_342"/>
      <w:bookmarkEnd w:id="9"/>
      <w: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2F0298" w:rsidRDefault="00C53018">
      <w:bookmarkStart w:id="11" w:name="sub_343"/>
      <w:bookmarkEnd w:id="10"/>
      <w:r>
        <w:t>в) информация о методах оказания медицинской помощи, связанных с ними рисках, возможны</w:t>
      </w:r>
      <w:r>
        <w:t>х видах медицинского вмешательства, их последствиях и ожидаемых результатах оказания медицинской помощи;</w:t>
      </w:r>
    </w:p>
    <w:p w:rsidR="002F0298" w:rsidRDefault="00C53018" w:rsidP="007E7583">
      <w:bookmarkStart w:id="12" w:name="sub_344"/>
      <w:bookmarkEnd w:id="11"/>
      <w:r>
        <w:t>г) другие сведения, относящиеся к предмету договора.</w:t>
      </w:r>
      <w:bookmarkEnd w:id="12"/>
    </w:p>
    <w:p w:rsidR="002F0298" w:rsidRDefault="007E7583">
      <w:bookmarkStart w:id="13" w:name="sub_401"/>
      <w:r>
        <w:t>2.8</w:t>
      </w:r>
      <w:r w:rsidR="00C53018">
        <w:t xml:space="preserve">. Договор заключается потребителем (заказчиком) и </w:t>
      </w:r>
      <w:r w:rsidR="00886B18">
        <w:t>предприятием</w:t>
      </w:r>
      <w:r w:rsidR="00C53018">
        <w:t xml:space="preserve"> в письменной форме.</w:t>
      </w:r>
    </w:p>
    <w:bookmarkEnd w:id="13"/>
    <w:p w:rsidR="002F0298" w:rsidRDefault="00C53018">
      <w:r>
        <w:t xml:space="preserve">Договор </w:t>
      </w:r>
      <w:r>
        <w:t>должен содержать:</w:t>
      </w:r>
    </w:p>
    <w:p w:rsidR="002F0298" w:rsidRDefault="00C53018">
      <w:bookmarkStart w:id="14" w:name="sub_4101"/>
      <w:r>
        <w:t xml:space="preserve">а) сведения об </w:t>
      </w:r>
      <w:r w:rsidR="00886B18">
        <w:t>исполнителе</w:t>
      </w:r>
      <w:r>
        <w:t>:</w:t>
      </w:r>
    </w:p>
    <w:bookmarkEnd w:id="14"/>
    <w:p w:rsidR="002F0298" w:rsidRDefault="00C53018">
      <w:r>
        <w:t>наименование,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</w:t>
      </w:r>
      <w:r>
        <w:t>ную регистрацию;</w:t>
      </w:r>
    </w:p>
    <w:p w:rsidR="002F0298" w:rsidRDefault="00C53018">
      <w:r>
        <w:t>номер лицензии на осуществление медицинской деятельности, дата её регистрации с указанием перечня работ (услуг), составляющих медицинскую деятельность учреждения в соответствии с лицензией, наименование, адрес места нахождения и телефон вы</w:t>
      </w:r>
      <w:r>
        <w:t>давшего её лицензирующего органа;</w:t>
      </w:r>
    </w:p>
    <w:p w:rsidR="002F0298" w:rsidRDefault="00C53018">
      <w:bookmarkStart w:id="15" w:name="sub_412"/>
      <w:r>
        <w:t>б) фамилию, имя и отчество (если имеется), адрес места жительства и телефон потребителя (законного представителя потребителя);</w:t>
      </w:r>
    </w:p>
    <w:bookmarkEnd w:id="15"/>
    <w:p w:rsidR="002F0298" w:rsidRDefault="00C53018">
      <w:r>
        <w:t>фамилию, имя и отчество (если имеется), адрес места жительства и телефон заказчика - физическог</w:t>
      </w:r>
      <w:r>
        <w:t>о лица;</w:t>
      </w:r>
    </w:p>
    <w:p w:rsidR="002F0298" w:rsidRDefault="00C53018">
      <w:r>
        <w:t>наименование и адрес места нахождения заказчика - юридического лица;</w:t>
      </w:r>
    </w:p>
    <w:p w:rsidR="002F0298" w:rsidRDefault="00C53018">
      <w:bookmarkStart w:id="16" w:name="sub_413"/>
      <w:r>
        <w:t>в) перечень платных медицинских услуг, предоставляемых в соответствии с договором;</w:t>
      </w:r>
    </w:p>
    <w:p w:rsidR="002F0298" w:rsidRPr="007D69C0" w:rsidRDefault="00C53018">
      <w:pPr>
        <w:rPr>
          <w:color w:val="FF0000"/>
        </w:rPr>
      </w:pPr>
      <w:bookmarkStart w:id="17" w:name="sub_414"/>
      <w:bookmarkEnd w:id="16"/>
      <w:r>
        <w:t>г) стоимость платных медицинских у</w:t>
      </w:r>
      <w:r w:rsidR="007D69C0">
        <w:t xml:space="preserve">слуг, сроки и порядок их оплаты. </w:t>
      </w:r>
      <w:r w:rsidR="007D69C0" w:rsidRPr="00C53018">
        <w:t>Оплата производится</w:t>
      </w:r>
      <w:r w:rsidR="007D69C0" w:rsidRPr="007D69C0">
        <w:rPr>
          <w:color w:val="FF0000"/>
        </w:rPr>
        <w:t xml:space="preserve"> </w:t>
      </w:r>
      <w:r w:rsidR="007D69C0">
        <w:rPr>
          <w:color w:val="FF0000"/>
        </w:rPr>
        <w:t xml:space="preserve"> </w:t>
      </w:r>
      <w:r w:rsidR="007D69C0" w:rsidRPr="00C53018">
        <w:t xml:space="preserve">- </w:t>
      </w:r>
      <w:r w:rsidRPr="00C53018">
        <w:t>наличными, путем внесения денежных сре</w:t>
      </w:r>
      <w:proofErr w:type="gramStart"/>
      <w:r w:rsidRPr="00C53018">
        <w:t>дств в к</w:t>
      </w:r>
      <w:proofErr w:type="gramEnd"/>
      <w:r w:rsidRPr="00C53018">
        <w:t>ассу филиала; безналичный расчет</w:t>
      </w:r>
      <w:r w:rsidRPr="00E2303F">
        <w:t xml:space="preserve"> путем перечисления средств на расчетный счет филиала</w:t>
      </w:r>
      <w:r>
        <w:t>;</w:t>
      </w:r>
    </w:p>
    <w:p w:rsidR="002F0298" w:rsidRDefault="00C53018">
      <w:bookmarkStart w:id="18" w:name="sub_415"/>
      <w:bookmarkEnd w:id="17"/>
      <w:proofErr w:type="spellStart"/>
      <w:r>
        <w:t>д</w:t>
      </w:r>
      <w:proofErr w:type="spellEnd"/>
      <w:r>
        <w:t xml:space="preserve">) </w:t>
      </w:r>
      <w:r>
        <w:t>условия и сроки предоставления платных медицинских услуг;</w:t>
      </w:r>
    </w:p>
    <w:p w:rsidR="002F0298" w:rsidRDefault="00C53018">
      <w:bookmarkStart w:id="19" w:name="sub_416"/>
      <w:bookmarkEnd w:id="18"/>
      <w:proofErr w:type="gramStart"/>
      <w:r>
        <w:lastRenderedPageBreak/>
        <w:t xml:space="preserve">е) должность, фамилию, имя, отчество (если имеется) лица, заключающего договор от имени </w:t>
      </w:r>
      <w:r w:rsidR="00B54487">
        <w:t>филиала предприятия</w:t>
      </w:r>
      <w:r>
        <w:t>, и его подпись, фамилию, имя, отчество (если имеется) потребителя (заказчика) и его подпис</w:t>
      </w:r>
      <w:r>
        <w:t>ь.</w:t>
      </w:r>
      <w:proofErr w:type="gramEnd"/>
      <w:r>
        <w:t xml:space="preserve"> В случае если заказчик является юридическим лицом, указывается должность лица, заключающего договор от имени заказчика;</w:t>
      </w:r>
    </w:p>
    <w:p w:rsidR="002F0298" w:rsidRDefault="00C53018">
      <w:bookmarkStart w:id="20" w:name="sub_417"/>
      <w:bookmarkEnd w:id="19"/>
      <w:r>
        <w:t>ж) ответственность сторон за невыполнение условий договора;</w:t>
      </w:r>
    </w:p>
    <w:p w:rsidR="002F0298" w:rsidRDefault="00C53018">
      <w:bookmarkStart w:id="21" w:name="sub_418"/>
      <w:bookmarkEnd w:id="20"/>
      <w:proofErr w:type="spellStart"/>
      <w:r>
        <w:t>з</w:t>
      </w:r>
      <w:proofErr w:type="spellEnd"/>
      <w:r>
        <w:t>) порядок изменения и расторжения договора;</w:t>
      </w:r>
    </w:p>
    <w:p w:rsidR="002F0298" w:rsidRDefault="00C53018">
      <w:bookmarkStart w:id="22" w:name="sub_4110"/>
      <w:bookmarkEnd w:id="21"/>
      <w:r>
        <w:t>к) иные условия, определяемы</w:t>
      </w:r>
      <w:r>
        <w:t>е по соглашению сторон.</w:t>
      </w:r>
    </w:p>
    <w:p w:rsidR="00133A85" w:rsidRDefault="008711C6">
      <w:bookmarkStart w:id="23" w:name="sub_402"/>
      <w:bookmarkEnd w:id="22"/>
      <w:r>
        <w:t>2.9</w:t>
      </w:r>
      <w:r w:rsidR="00133A85">
        <w:t>. Договор составляется в 2</w:t>
      </w:r>
      <w:r w:rsidR="00C53018">
        <w:t xml:space="preserve"> экземплярах, один из которых находится у исполнителя, второй - у потребителя. </w:t>
      </w:r>
      <w:bookmarkStart w:id="24" w:name="sub_403"/>
      <w:bookmarkEnd w:id="23"/>
    </w:p>
    <w:p w:rsidR="002F0298" w:rsidRDefault="008711C6">
      <w:bookmarkStart w:id="25" w:name="sub_404"/>
      <w:bookmarkEnd w:id="24"/>
      <w:r>
        <w:t>2.10</w:t>
      </w:r>
      <w:r w:rsidR="00C53018">
        <w:t xml:space="preserve">. При предоставлении платной медицинской услуги, предусмотренной договором, </w:t>
      </w:r>
      <w:r w:rsidR="00187585">
        <w:t xml:space="preserve">указывается </w:t>
      </w:r>
      <w:r w:rsidR="00C53018">
        <w:t xml:space="preserve"> стоимо</w:t>
      </w:r>
      <w:r>
        <w:t>сть</w:t>
      </w:r>
      <w:r w:rsidR="00C53018">
        <w:t xml:space="preserve"> услуги, которая соот</w:t>
      </w:r>
      <w:r w:rsidR="00C53018">
        <w:t xml:space="preserve">ветствует утверждённому прейскуранту цен (тарифов) на платные медицинские услуги в </w:t>
      </w:r>
      <w:r w:rsidR="00187585">
        <w:t>филиале предприятия</w:t>
      </w:r>
      <w:r w:rsidR="00C53018">
        <w:t>.</w:t>
      </w:r>
    </w:p>
    <w:p w:rsidR="002F0298" w:rsidRDefault="008711C6">
      <w:bookmarkStart w:id="26" w:name="sub_405"/>
      <w:bookmarkEnd w:id="25"/>
      <w:r>
        <w:t>2.11</w:t>
      </w:r>
      <w:r w:rsidR="00C53018">
        <w:t>. В случае если при предоставлении платных медицинских услуг требуется предоставление на возмездной основе дополнительных медицинских услуг, не пред</w:t>
      </w:r>
      <w:r w:rsidR="00C53018">
        <w:t xml:space="preserve">усмотренных договором, </w:t>
      </w:r>
      <w:r w:rsidR="00187585">
        <w:t>предприятие</w:t>
      </w:r>
      <w:r w:rsidR="00C53018">
        <w:t xml:space="preserve"> обязано предупредить об этом потребителя (заказчика). Без согласия потребителя (заказчика) </w:t>
      </w:r>
      <w:r w:rsidR="007B4AB5">
        <w:t>предприятие</w:t>
      </w:r>
      <w:r w:rsidR="00C53018">
        <w:t xml:space="preserve"> не вправе предоставлять дополнительные медицинские услуги на возмездной основе.</w:t>
      </w:r>
    </w:p>
    <w:p w:rsidR="002F0298" w:rsidRDefault="008711C6">
      <w:bookmarkStart w:id="27" w:name="sub_406"/>
      <w:bookmarkEnd w:id="26"/>
      <w:r>
        <w:t>2.12</w:t>
      </w:r>
      <w:r w:rsidR="00C53018">
        <w:t>. В случае если при предоставлении</w:t>
      </w:r>
      <w:r w:rsidR="00C53018">
        <w:t xml:space="preserve">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</w:t>
      </w:r>
      <w:r w:rsidR="00C53018">
        <w:t xml:space="preserve">луги оказываются без взимания платы в соответствии с </w:t>
      </w:r>
      <w:hyperlink r:id="rId8" w:history="1">
        <w:r w:rsidR="00C53018">
          <w:rPr>
            <w:rStyle w:val="a4"/>
          </w:rPr>
          <w:t>Федеральным законом</w:t>
        </w:r>
      </w:hyperlink>
      <w:r w:rsidR="00C53018">
        <w:t xml:space="preserve"> "Об основах охраны здоровья граждан в Российской Федерации".</w:t>
      </w:r>
    </w:p>
    <w:p w:rsidR="002F0298" w:rsidRDefault="00C01F67">
      <w:bookmarkStart w:id="28" w:name="sub_407"/>
      <w:bookmarkEnd w:id="27"/>
      <w:r>
        <w:t>2.13</w:t>
      </w:r>
      <w:r w:rsidR="00C53018">
        <w:t>. В случае отказа потребителя после заключения договора от получения медицинских у</w:t>
      </w:r>
      <w:r w:rsidR="00C53018">
        <w:t xml:space="preserve">слуг договор расторгается. </w:t>
      </w:r>
      <w:r w:rsidR="007B4AB5">
        <w:t>Предприятие</w:t>
      </w:r>
      <w:r w:rsidR="00C53018">
        <w:t xml:space="preserve"> информирует потребителя (заказчика) о расторжении договора по инициативе потребителя, при этом потребитель (заказчик) оплачивает </w:t>
      </w:r>
      <w:r w:rsidR="0090699D">
        <w:t>предприятию</w:t>
      </w:r>
      <w:r w:rsidR="00C53018">
        <w:t xml:space="preserve"> фактически понесенные исполнителем расходы, связанные с исполнением обязател</w:t>
      </w:r>
      <w:r w:rsidR="00C53018">
        <w:t>ьств по договору.</w:t>
      </w:r>
    </w:p>
    <w:p w:rsidR="002F0298" w:rsidRDefault="00FD6A41">
      <w:bookmarkStart w:id="29" w:name="sub_408"/>
      <w:bookmarkEnd w:id="28"/>
      <w:r>
        <w:t>2.14</w:t>
      </w:r>
      <w:r w:rsidR="00C53018">
        <w:t xml:space="preserve">. Потребитель (заказчик) обязан оплатить предоставленную </w:t>
      </w:r>
      <w:r w:rsidR="0090699D">
        <w:t>филиалом предприятия</w:t>
      </w:r>
      <w:r w:rsidR="00C53018">
        <w:t xml:space="preserve"> медицинскую услугу в сроки и в порядке, которые определены договором.</w:t>
      </w:r>
    </w:p>
    <w:p w:rsidR="002F0298" w:rsidRDefault="00FD6A41">
      <w:bookmarkStart w:id="30" w:name="sub_409"/>
      <w:bookmarkEnd w:id="29"/>
      <w:r>
        <w:t>2.15</w:t>
      </w:r>
      <w:r w:rsidR="00C53018">
        <w:t xml:space="preserve">. Потребителю (заказчику) в соответствии с законодательством Российской Федерации </w:t>
      </w:r>
      <w:r w:rsidR="00C53018">
        <w:t>выдаётся документ, подтверждающий произведённую оплату предоставленных медицинских услуг (контрольно-кассовый чек, квитанция или иной бланк строгой отчётности (документ установленного образца)).</w:t>
      </w:r>
    </w:p>
    <w:p w:rsidR="002F0298" w:rsidRDefault="00EA68AE" w:rsidP="00EA68AE">
      <w:pPr>
        <w:ind w:firstLine="0"/>
      </w:pPr>
      <w:bookmarkStart w:id="31" w:name="sub_502"/>
      <w:bookmarkEnd w:id="30"/>
      <w:r>
        <w:t xml:space="preserve">       </w:t>
      </w:r>
      <w:r w:rsidR="00FD6A41">
        <w:t>2.16</w:t>
      </w:r>
      <w:r w:rsidR="00C53018">
        <w:t>. За неисполнение либо ненадлежащее исполнение обя</w:t>
      </w:r>
      <w:r w:rsidR="00C53018">
        <w:t xml:space="preserve">зательств по договору </w:t>
      </w:r>
      <w:r>
        <w:t>предприятие</w:t>
      </w:r>
      <w:r w:rsidR="00C53018">
        <w:t xml:space="preserve"> несёт ответственность, предусмотренную законодательством Российской Федерации.</w:t>
      </w:r>
    </w:p>
    <w:bookmarkEnd w:id="31"/>
    <w:p w:rsidR="002F0298" w:rsidRDefault="00C53018">
      <w:r>
        <w:t xml:space="preserve">Вред, причиненный жизни или здоровью пациента в результате предоставления некачественной платной медицинской услуги, подлежит возмещению </w:t>
      </w:r>
      <w:r w:rsidR="00C41F42">
        <w:t>предприятием</w:t>
      </w:r>
      <w:r>
        <w:t xml:space="preserve"> в соответствии с законодательством Российской Федерации.</w:t>
      </w:r>
    </w:p>
    <w:p w:rsidR="002F0298" w:rsidRDefault="00712B66">
      <w:bookmarkStart w:id="32" w:name="sub_504"/>
      <w:r>
        <w:t>2.17</w:t>
      </w:r>
      <w:r w:rsidR="00C53018">
        <w:t xml:space="preserve">. Претензии и споры, возникающие между потребителем и </w:t>
      </w:r>
      <w:r w:rsidR="00DF357B">
        <w:t>предприятием</w:t>
      </w:r>
      <w:r w:rsidR="00C53018">
        <w:t>, разрешаются по соглашению сторон или в судебном порядке в соответствии с законодательством Российской Федерации.</w:t>
      </w:r>
    </w:p>
    <w:p w:rsidR="002F0298" w:rsidRDefault="00712B66">
      <w:bookmarkStart w:id="33" w:name="sub_505"/>
      <w:bookmarkEnd w:id="32"/>
      <w:r>
        <w:t>2.18</w:t>
      </w:r>
      <w:r w:rsidR="00C53018">
        <w:t xml:space="preserve">. </w:t>
      </w:r>
      <w:r w:rsidR="00DF357B">
        <w:t>Предприятие</w:t>
      </w:r>
      <w:r w:rsidR="00C53018">
        <w:t xml:space="preserve">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обстоятельств непреодолимой силы, а также по иным основания</w:t>
      </w:r>
      <w:r w:rsidR="00C53018">
        <w:t>м, предусмотренным законом.</w:t>
      </w:r>
    </w:p>
    <w:bookmarkEnd w:id="33"/>
    <w:p w:rsidR="002F0298" w:rsidRDefault="002F0298"/>
    <w:sectPr w:rsidR="002F0298" w:rsidSect="00DD4EF6">
      <w:pgSz w:w="11900" w:h="16800"/>
      <w:pgMar w:top="426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7F77"/>
    <w:rsid w:val="00133A85"/>
    <w:rsid w:val="00187585"/>
    <w:rsid w:val="002241A0"/>
    <w:rsid w:val="002F0298"/>
    <w:rsid w:val="00334FA7"/>
    <w:rsid w:val="004425B7"/>
    <w:rsid w:val="004B6E43"/>
    <w:rsid w:val="00515C06"/>
    <w:rsid w:val="00573840"/>
    <w:rsid w:val="005C028C"/>
    <w:rsid w:val="006A05AF"/>
    <w:rsid w:val="006B6590"/>
    <w:rsid w:val="00712B66"/>
    <w:rsid w:val="007B4AB5"/>
    <w:rsid w:val="007D5DA6"/>
    <w:rsid w:val="007D69C0"/>
    <w:rsid w:val="007E7583"/>
    <w:rsid w:val="00800AA6"/>
    <w:rsid w:val="0082610B"/>
    <w:rsid w:val="008711C6"/>
    <w:rsid w:val="00886B18"/>
    <w:rsid w:val="0090699D"/>
    <w:rsid w:val="00B54487"/>
    <w:rsid w:val="00B6196D"/>
    <w:rsid w:val="00BC6A2C"/>
    <w:rsid w:val="00BE7F77"/>
    <w:rsid w:val="00C01F67"/>
    <w:rsid w:val="00C41F42"/>
    <w:rsid w:val="00C53018"/>
    <w:rsid w:val="00CC7BB6"/>
    <w:rsid w:val="00DD4EF6"/>
    <w:rsid w:val="00DF357B"/>
    <w:rsid w:val="00E213F6"/>
    <w:rsid w:val="00E34C0D"/>
    <w:rsid w:val="00EA68AE"/>
    <w:rsid w:val="00FA61DC"/>
    <w:rsid w:val="00FD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029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F029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F029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F02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2F029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F029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2F0298"/>
    <w:pPr>
      <w:ind w:firstLine="0"/>
    </w:pPr>
  </w:style>
  <w:style w:type="character" w:customStyle="1" w:styleId="a8">
    <w:name w:val="Цветовое выделение для Текст"/>
    <w:uiPriority w:val="99"/>
    <w:rsid w:val="002F0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565555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91967.0" TargetMode="External"/><Relationship Id="rId5" Type="http://schemas.openxmlformats.org/officeDocument/2006/relationships/hyperlink" Target="garantF1://70137118.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8967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ws55</cp:lastModifiedBy>
  <cp:revision>2</cp:revision>
  <dcterms:created xsi:type="dcterms:W3CDTF">2021-05-21T12:22:00Z</dcterms:created>
  <dcterms:modified xsi:type="dcterms:W3CDTF">2021-05-21T12:22:00Z</dcterms:modified>
</cp:coreProperties>
</file>